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27" w:rsidRDefault="00735C27">
      <w:pPr>
        <w:rPr>
          <w:rFonts w:ascii="Times New Roman" w:hAnsi="Times New Roman" w:cs="Times New Roman"/>
          <w:sz w:val="24"/>
          <w:szCs w:val="24"/>
        </w:rPr>
      </w:pPr>
    </w:p>
    <w:p w:rsidR="00397118" w:rsidRDefault="00397118">
      <w:pPr>
        <w:rPr>
          <w:rFonts w:ascii="Times New Roman" w:hAnsi="Times New Roman" w:cs="Times New Roman"/>
          <w:sz w:val="24"/>
          <w:szCs w:val="24"/>
        </w:rPr>
      </w:pPr>
    </w:p>
    <w:p w:rsidR="00397118" w:rsidRDefault="00397118">
      <w:pPr>
        <w:rPr>
          <w:rFonts w:ascii="Times New Roman" w:hAnsi="Times New Roman" w:cs="Times New Roman"/>
          <w:sz w:val="24"/>
          <w:szCs w:val="24"/>
        </w:rPr>
      </w:pPr>
    </w:p>
    <w:p w:rsidR="00397118" w:rsidRDefault="00397118">
      <w:pPr>
        <w:rPr>
          <w:rFonts w:ascii="Times New Roman" w:hAnsi="Times New Roman" w:cs="Times New Roman"/>
          <w:sz w:val="24"/>
          <w:szCs w:val="24"/>
        </w:rPr>
      </w:pPr>
    </w:p>
    <w:p w:rsidR="00397118" w:rsidRDefault="00397118" w:rsidP="00397118">
      <w:pPr>
        <w:rPr>
          <w:rFonts w:ascii="Times New Roman" w:hAnsi="Times New Roman" w:cs="Times New Roman"/>
          <w:sz w:val="24"/>
          <w:szCs w:val="24"/>
        </w:rPr>
      </w:pPr>
    </w:p>
    <w:p w:rsidR="00397118" w:rsidRDefault="00A53697" w:rsidP="00397118">
      <w:pPr>
        <w:jc w:val="center"/>
        <w:rPr>
          <w:rFonts w:ascii="Times New Roman" w:hAnsi="Times New Roman" w:cs="Times New Roman"/>
          <w:b/>
          <w:sz w:val="24"/>
          <w:szCs w:val="24"/>
        </w:rPr>
      </w:pPr>
      <w:r>
        <w:rPr>
          <w:rFonts w:ascii="Times New Roman" w:hAnsi="Times New Roman" w:cs="Times New Roman"/>
          <w:b/>
          <w:sz w:val="24"/>
          <w:szCs w:val="24"/>
        </w:rPr>
        <w:t>Class, Race, and Gender Identification</w:t>
      </w:r>
    </w:p>
    <w:p w:rsidR="00397118" w:rsidRDefault="00397118" w:rsidP="00397118">
      <w:pPr>
        <w:jc w:val="center"/>
        <w:rPr>
          <w:rFonts w:ascii="Times New Roman" w:hAnsi="Times New Roman" w:cs="Times New Roman"/>
          <w:b/>
          <w:sz w:val="24"/>
          <w:szCs w:val="24"/>
        </w:rPr>
      </w:pPr>
    </w:p>
    <w:p w:rsidR="00397118" w:rsidRDefault="00A53697" w:rsidP="0039711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97118" w:rsidRDefault="00A53697" w:rsidP="00397118">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397118" w:rsidRDefault="00A53697" w:rsidP="0039711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97118" w:rsidRDefault="00A53697" w:rsidP="0039711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97118" w:rsidRDefault="00A53697">
      <w:pPr>
        <w:rPr>
          <w:rFonts w:ascii="Times New Roman" w:hAnsi="Times New Roman" w:cs="Times New Roman"/>
          <w:sz w:val="24"/>
          <w:szCs w:val="24"/>
        </w:rPr>
      </w:pPr>
      <w:r>
        <w:rPr>
          <w:rFonts w:ascii="Times New Roman" w:hAnsi="Times New Roman" w:cs="Times New Roman"/>
          <w:sz w:val="24"/>
          <w:szCs w:val="24"/>
        </w:rPr>
        <w:br w:type="page"/>
      </w:r>
    </w:p>
    <w:p w:rsidR="00397118" w:rsidRDefault="00A53697" w:rsidP="00397118">
      <w:pPr>
        <w:jc w:val="center"/>
        <w:rPr>
          <w:rFonts w:ascii="Times New Roman" w:hAnsi="Times New Roman" w:cs="Times New Roman"/>
          <w:b/>
          <w:sz w:val="24"/>
          <w:szCs w:val="24"/>
        </w:rPr>
      </w:pPr>
      <w:r>
        <w:rPr>
          <w:rFonts w:ascii="Times New Roman" w:hAnsi="Times New Roman" w:cs="Times New Roman"/>
          <w:b/>
          <w:sz w:val="24"/>
          <w:szCs w:val="24"/>
        </w:rPr>
        <w:lastRenderedPageBreak/>
        <w:t>Class, Race, and Gender Identification</w:t>
      </w:r>
    </w:p>
    <w:p w:rsidR="00606EBD" w:rsidRDefault="00A53697"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t>An individual sense is composed of many factors in his surroundings and mind. Every human being wishes to among the facets of a modern human condition. We all belong to the various intersecting categories of identity regardless of our color</w:t>
      </w:r>
      <w:r w:rsidR="00B042E9">
        <w:rPr>
          <w:rFonts w:ascii="Times New Roman" w:hAnsi="Times New Roman" w:cs="Times New Roman"/>
          <w:sz w:val="24"/>
          <w:szCs w:val="24"/>
        </w:rPr>
        <w:t>, class, or gender. Our identity is who we say or think we are, and this is determined by our aspirations or constraints in our social environment. To both facets of identity formation, the law can intervene between them. Self-identity is more than just an individual matter but also a social concern. The social categories available to us intimately determine how we identify ourselves.</w:t>
      </w:r>
      <w:r w:rsidR="009B4EE3">
        <w:rPr>
          <w:rFonts w:ascii="Times New Roman" w:hAnsi="Times New Roman" w:cs="Times New Roman"/>
          <w:sz w:val="24"/>
          <w:szCs w:val="24"/>
        </w:rPr>
        <w:t xml:space="preserve"> We also contribute to making society what it is. So the relationship between culture and self-identities is circular. The law and the legal institutions shape in the many categories we invoke to shape ourselves. In my discussion, I am looking at how the law and society can shape our identities.</w:t>
      </w:r>
      <w:r>
        <w:rPr>
          <w:rFonts w:ascii="Times New Roman" w:hAnsi="Times New Roman" w:cs="Times New Roman"/>
          <w:sz w:val="24"/>
          <w:szCs w:val="24"/>
        </w:rPr>
        <w:t xml:space="preserve"> In the end, we will know if we have the choice of who we are or the forces beyond our control</w:t>
      </w:r>
      <w:r w:rsidR="009B4EE3">
        <w:rPr>
          <w:rFonts w:ascii="Times New Roman" w:hAnsi="Times New Roman" w:cs="Times New Roman"/>
          <w:sz w:val="24"/>
          <w:szCs w:val="24"/>
        </w:rPr>
        <w:t xml:space="preserve"> determine the alternatives. It is through the continuous change that both the law and society have on us.</w:t>
      </w:r>
    </w:p>
    <w:p w:rsidR="00293746" w:rsidRDefault="00A53697"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Identification is a great deal to everyone, but its social necessity comes from those around us. The choice of who we are is greatly determined by the social significance abided by it. According to social philosophers, the limiting cap of the human spirit is identity. And others </w:t>
      </w:r>
      <w:r w:rsidR="003B43AD">
        <w:rPr>
          <w:rFonts w:ascii="Times New Roman" w:hAnsi="Times New Roman" w:cs="Times New Roman"/>
          <w:sz w:val="24"/>
          <w:szCs w:val="24"/>
        </w:rPr>
        <w:t>believe</w:t>
      </w:r>
      <w:r>
        <w:rPr>
          <w:rFonts w:ascii="Times New Roman" w:hAnsi="Times New Roman" w:cs="Times New Roman"/>
          <w:sz w:val="24"/>
          <w:szCs w:val="24"/>
        </w:rPr>
        <w:t xml:space="preserve"> that the absence </w:t>
      </w:r>
      <w:r w:rsidR="003B43AD">
        <w:rPr>
          <w:rFonts w:ascii="Times New Roman" w:hAnsi="Times New Roman" w:cs="Times New Roman"/>
          <w:sz w:val="24"/>
          <w:szCs w:val="24"/>
        </w:rPr>
        <w:t xml:space="preserve">of identification leads to dehumanization. Karl Marx, in his economic theory, supported this notion of dehumanization. He argued that the law was formulated to ensure that those who will property continue to have the property. </w:t>
      </w:r>
      <w:r w:rsidR="001369BE">
        <w:rPr>
          <w:rFonts w:ascii="Times New Roman" w:hAnsi="Times New Roman" w:cs="Times New Roman"/>
          <w:sz w:val="24"/>
          <w:szCs w:val="24"/>
        </w:rPr>
        <w:t>The employers provided poor mistreat and working conditions to the employees, and Marx argued that for the dehumanization to end, the employees must define their identity and value their work in consideration of what it cost them. Later on, Marx incorporated the law in his works to order.</w:t>
      </w:r>
    </w:p>
    <w:p w:rsidR="00293746" w:rsidRDefault="001369BE"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Today in parts of America, </w:t>
      </w:r>
      <w:r w:rsidR="00AB0985">
        <w:rPr>
          <w:rFonts w:ascii="Times New Roman" w:hAnsi="Times New Roman" w:cs="Times New Roman"/>
          <w:sz w:val="24"/>
          <w:szCs w:val="24"/>
        </w:rPr>
        <w:t xml:space="preserve">the influence of group or individual identity is the most significant concern for the law is to avoid social unrest. According to Goffman, the power of identity is beyond the function of the new-day class system. </w:t>
      </w:r>
      <w:r w:rsidR="004165F7">
        <w:rPr>
          <w:rFonts w:ascii="Times New Roman" w:hAnsi="Times New Roman" w:cs="Times New Roman"/>
          <w:sz w:val="24"/>
          <w:szCs w:val="24"/>
        </w:rPr>
        <w:t>Identity</w:t>
      </w:r>
      <w:r w:rsidR="00AB0985">
        <w:rPr>
          <w:rFonts w:ascii="Times New Roman" w:hAnsi="Times New Roman" w:cs="Times New Roman"/>
          <w:sz w:val="24"/>
          <w:szCs w:val="24"/>
        </w:rPr>
        <w:t xml:space="preserve"> is seen to shape and reconcile many worldly contradictions. </w:t>
      </w:r>
      <w:r w:rsidR="004165F7">
        <w:rPr>
          <w:rFonts w:ascii="Times New Roman" w:hAnsi="Times New Roman" w:cs="Times New Roman"/>
          <w:sz w:val="24"/>
          <w:szCs w:val="24"/>
        </w:rPr>
        <w:t xml:space="preserve">An individual identity formation greatly determines the perception of the reality of any individual. The circular nature of identity helps individuals associate their identity with that of their surroundings and then work in that perspective. Understanding the law allows you to improve your reasoning and also in determining your identity. The law provides the facts about the world, which we use in identifying ourselves. </w:t>
      </w:r>
      <w:r w:rsidR="0051340F">
        <w:rPr>
          <w:rFonts w:ascii="Times New Roman" w:hAnsi="Times New Roman" w:cs="Times New Roman"/>
          <w:sz w:val="24"/>
          <w:szCs w:val="24"/>
        </w:rPr>
        <w:t xml:space="preserve">In the institutional direction, police aggression and overreach are seen in the people identified with racial minorities. The bill of rights, which protects human rights, is applied regarding jurisprudence. </w:t>
      </w:r>
      <w:r w:rsidR="00A53697">
        <w:rPr>
          <w:rFonts w:ascii="Times New Roman" w:hAnsi="Times New Roman" w:cs="Times New Roman"/>
          <w:sz w:val="24"/>
          <w:szCs w:val="24"/>
        </w:rPr>
        <w:t>The perspective of people's identity and the world changes as they move around from place to place. From the discussion above, we can see that self-identity is not a free choice but is determined by the surrounding environment</w:t>
      </w:r>
      <w:r w:rsidR="00DE63BF">
        <w:rPr>
          <w:rFonts w:ascii="Times New Roman" w:hAnsi="Times New Roman" w:cs="Times New Roman"/>
          <w:sz w:val="24"/>
          <w:szCs w:val="24"/>
        </w:rPr>
        <w:t>'s forces (Tejani, 2019</w:t>
      </w:r>
      <w:r w:rsidR="001B3083">
        <w:rPr>
          <w:rFonts w:ascii="Times New Roman" w:hAnsi="Times New Roman" w:cs="Times New Roman"/>
          <w:sz w:val="24"/>
          <w:szCs w:val="24"/>
        </w:rPr>
        <w:t>)</w:t>
      </w:r>
      <w:r w:rsidR="00A53697">
        <w:rPr>
          <w:rFonts w:ascii="Times New Roman" w:hAnsi="Times New Roman" w:cs="Times New Roman"/>
          <w:sz w:val="24"/>
          <w:szCs w:val="24"/>
        </w:rPr>
        <w:t xml:space="preserve">. </w:t>
      </w:r>
    </w:p>
    <w:p w:rsidR="002C0489" w:rsidRDefault="00A53697"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separ</w:t>
      </w:r>
      <w:r w:rsidR="008D2670">
        <w:rPr>
          <w:rFonts w:ascii="Times New Roman" w:hAnsi="Times New Roman" w:cs="Times New Roman"/>
          <w:sz w:val="24"/>
          <w:szCs w:val="24"/>
        </w:rPr>
        <w:t xml:space="preserve">ation of the human body from the "self" also has a significant influence on self-identity. These can be through technology or biomedical advances. The use of cyberspaces has expanded the limits of the physical bodies. </w:t>
      </w:r>
      <w:r w:rsidR="00863124">
        <w:rPr>
          <w:rFonts w:ascii="Times New Roman" w:hAnsi="Times New Roman" w:cs="Times New Roman"/>
          <w:sz w:val="24"/>
          <w:szCs w:val="24"/>
        </w:rPr>
        <w:t xml:space="preserve">Through cyberspace, people depict who they are to the world through the use of images, music, and even the text. This is not a representation of one's real-life but a reinvention of the self, and the new identity is attached from the </w:t>
      </w:r>
      <w:r w:rsidR="00506CD2">
        <w:rPr>
          <w:rFonts w:ascii="Times New Roman" w:hAnsi="Times New Roman" w:cs="Times New Roman"/>
          <w:sz w:val="24"/>
          <w:szCs w:val="24"/>
        </w:rPr>
        <w:t xml:space="preserve">appearances. In the online world, people use other's images and creates a fraud identity witch influence others into relationship or transaction that cannot be secured or verified. The use of cyberspace in creating identity implies that we can use the available online data to create our own identity, and we are free from the political and environmental surrounding that </w:t>
      </w:r>
      <w:r w:rsidR="00DE4BF3">
        <w:rPr>
          <w:rFonts w:ascii="Times New Roman" w:hAnsi="Times New Roman" w:cs="Times New Roman"/>
          <w:sz w:val="24"/>
          <w:szCs w:val="24"/>
        </w:rPr>
        <w:t>determines our identity. The combination of virtual and factual information has led to social interaction and flexibility in real-</w:t>
      </w:r>
      <w:r w:rsidR="00DE4BF3">
        <w:rPr>
          <w:rFonts w:ascii="Times New Roman" w:hAnsi="Times New Roman" w:cs="Times New Roman"/>
          <w:sz w:val="24"/>
          <w:szCs w:val="24"/>
        </w:rPr>
        <w:lastRenderedPageBreak/>
        <w:t>world identity</w:t>
      </w:r>
      <w:r w:rsidR="00DE63BF">
        <w:rPr>
          <w:rFonts w:ascii="Times New Roman" w:hAnsi="Times New Roman" w:cs="Times New Roman"/>
          <w:sz w:val="24"/>
          <w:szCs w:val="24"/>
        </w:rPr>
        <w:t xml:space="preserve"> (Tejani, 2019</w:t>
      </w:r>
      <w:r w:rsidR="001B3083">
        <w:rPr>
          <w:rFonts w:ascii="Times New Roman" w:hAnsi="Times New Roman" w:cs="Times New Roman"/>
          <w:sz w:val="24"/>
          <w:szCs w:val="24"/>
        </w:rPr>
        <w:t>)</w:t>
      </w:r>
      <w:r w:rsidR="00DE4BF3">
        <w:rPr>
          <w:rFonts w:ascii="Times New Roman" w:hAnsi="Times New Roman" w:cs="Times New Roman"/>
          <w:sz w:val="24"/>
          <w:szCs w:val="24"/>
        </w:rPr>
        <w:t xml:space="preserve">. The technology change has led the identity to become more of a commodity of selling and purchasing. The evolution of identity has a significant influence on the changes in the law. </w:t>
      </w:r>
      <w:r w:rsidR="00825AD5">
        <w:rPr>
          <w:rFonts w:ascii="Times New Roman" w:hAnsi="Times New Roman" w:cs="Times New Roman"/>
          <w:sz w:val="24"/>
          <w:szCs w:val="24"/>
        </w:rPr>
        <w:t xml:space="preserve">Technological law has grown into demand and popularity as a result of cyberspace development. </w:t>
      </w:r>
      <w:r>
        <w:rPr>
          <w:rFonts w:ascii="Times New Roman" w:hAnsi="Times New Roman" w:cs="Times New Roman"/>
          <w:sz w:val="24"/>
          <w:szCs w:val="24"/>
        </w:rPr>
        <w:t xml:space="preserve">The online world has led to cybercrimes, legal practice to intellectual property, extensive data management, and online contracting. Today technology remains to be a critical factor in addressing the issues in society. </w:t>
      </w:r>
    </w:p>
    <w:p w:rsidR="00BB3829" w:rsidRDefault="00A53697" w:rsidP="00397118">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self-identification is mainly guided by the law but influenced by the surrounding we are in. cyberspace </w:t>
      </w:r>
      <w:r w:rsidR="00013F68">
        <w:rPr>
          <w:rFonts w:ascii="Times New Roman" w:hAnsi="Times New Roman" w:cs="Times New Roman"/>
          <w:sz w:val="24"/>
          <w:szCs w:val="24"/>
        </w:rPr>
        <w:t xml:space="preserve">identification gives individuals the freedom to create who they wish to become without considering the environment they are living in. The law tries to make class equality, but those who have will always </w:t>
      </w:r>
      <w:r w:rsidR="000815F5">
        <w:rPr>
          <w:rFonts w:ascii="Times New Roman" w:hAnsi="Times New Roman" w:cs="Times New Roman"/>
          <w:sz w:val="24"/>
          <w:szCs w:val="24"/>
        </w:rPr>
        <w:t xml:space="preserve">own the property. Racial minorities are still not able to get justice. America is still not over the post-racial activities. Law institutions like the police and the courts are seen to exercise racial discrimination in their duties. The law's impact and the amendments that need to be made are identified in </w:t>
      </w:r>
      <w:r w:rsidR="00875F74">
        <w:rPr>
          <w:rFonts w:ascii="Times New Roman" w:hAnsi="Times New Roman" w:cs="Times New Roman"/>
          <w:sz w:val="24"/>
          <w:szCs w:val="24"/>
        </w:rPr>
        <w:t>chapter 8 of our study. The amendments will help to achieve racial, gendered, and sexua</w:t>
      </w:r>
      <w:r>
        <w:rPr>
          <w:rFonts w:ascii="Times New Roman" w:hAnsi="Times New Roman" w:cs="Times New Roman"/>
          <w:sz w:val="24"/>
          <w:szCs w:val="24"/>
        </w:rPr>
        <w:t>l equality and identity.</w:t>
      </w:r>
      <w:r w:rsidR="00875F74">
        <w:rPr>
          <w:rFonts w:ascii="Times New Roman" w:hAnsi="Times New Roman" w:cs="Times New Roman"/>
          <w:sz w:val="24"/>
          <w:szCs w:val="24"/>
        </w:rPr>
        <w:t xml:space="preserve"> </w:t>
      </w:r>
      <w:r w:rsidR="000815F5">
        <w:rPr>
          <w:rFonts w:ascii="Times New Roman" w:hAnsi="Times New Roman" w:cs="Times New Roman"/>
          <w:sz w:val="24"/>
          <w:szCs w:val="24"/>
        </w:rPr>
        <w:t xml:space="preserve">  </w:t>
      </w:r>
    </w:p>
    <w:p w:rsidR="00BB3829" w:rsidRDefault="00A53697">
      <w:pPr>
        <w:rPr>
          <w:rFonts w:ascii="Times New Roman" w:hAnsi="Times New Roman" w:cs="Times New Roman"/>
          <w:sz w:val="24"/>
          <w:szCs w:val="24"/>
        </w:rPr>
      </w:pPr>
      <w:r>
        <w:rPr>
          <w:rFonts w:ascii="Times New Roman" w:hAnsi="Times New Roman" w:cs="Times New Roman"/>
          <w:sz w:val="24"/>
          <w:szCs w:val="24"/>
        </w:rPr>
        <w:br w:type="page"/>
      </w:r>
    </w:p>
    <w:p w:rsidR="00397118" w:rsidRDefault="00A53697" w:rsidP="00BB3829">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97118" w:rsidRPr="00397118" w:rsidRDefault="00DE63BF">
      <w:pPr>
        <w:rPr>
          <w:rFonts w:ascii="Times New Roman" w:hAnsi="Times New Roman" w:cs="Times New Roman"/>
          <w:sz w:val="24"/>
          <w:szCs w:val="24"/>
        </w:rPr>
      </w:pPr>
      <w:r>
        <w:rPr>
          <w:rFonts w:ascii="Arial" w:hAnsi="Arial" w:cs="Arial"/>
          <w:color w:val="222222"/>
          <w:sz w:val="20"/>
          <w:szCs w:val="20"/>
          <w:shd w:val="clear" w:color="auto" w:fill="FFFFFF"/>
        </w:rPr>
        <w:t>Tejani, R. (2019). </w:t>
      </w:r>
      <w:r>
        <w:rPr>
          <w:rFonts w:ascii="Arial" w:hAnsi="Arial" w:cs="Arial"/>
          <w:i/>
          <w:iCs/>
          <w:color w:val="222222"/>
          <w:sz w:val="20"/>
          <w:szCs w:val="20"/>
          <w:shd w:val="clear" w:color="auto" w:fill="FFFFFF"/>
        </w:rPr>
        <w:t>Law and society today</w:t>
      </w:r>
      <w:r>
        <w:rPr>
          <w:rFonts w:ascii="Arial" w:hAnsi="Arial" w:cs="Arial"/>
          <w:color w:val="222222"/>
          <w:sz w:val="20"/>
          <w:szCs w:val="20"/>
          <w:shd w:val="clear" w:color="auto" w:fill="FFFFFF"/>
        </w:rPr>
        <w:t>. University of California Press.</w:t>
      </w:r>
      <w:bookmarkStart w:id="0" w:name="_GoBack"/>
      <w:bookmarkEnd w:id="0"/>
    </w:p>
    <w:sectPr w:rsidR="00397118" w:rsidRPr="0039711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514" w:rsidRDefault="00E94514">
      <w:pPr>
        <w:spacing w:after="0" w:line="240" w:lineRule="auto"/>
      </w:pPr>
      <w:r>
        <w:separator/>
      </w:r>
    </w:p>
  </w:endnote>
  <w:endnote w:type="continuationSeparator" w:id="0">
    <w:p w:rsidR="00E94514" w:rsidRDefault="00E9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514" w:rsidRDefault="00E94514">
      <w:pPr>
        <w:spacing w:after="0" w:line="240" w:lineRule="auto"/>
      </w:pPr>
      <w:r>
        <w:separator/>
      </w:r>
    </w:p>
  </w:footnote>
  <w:footnote w:type="continuationSeparator" w:id="0">
    <w:p w:rsidR="00E94514" w:rsidRDefault="00E94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302691"/>
      <w:docPartObj>
        <w:docPartGallery w:val="Page Numbers (Top of Page)"/>
        <w:docPartUnique/>
      </w:docPartObj>
    </w:sdtPr>
    <w:sdtEndPr>
      <w:rPr>
        <w:noProof/>
      </w:rPr>
    </w:sdtEndPr>
    <w:sdtContent>
      <w:p w:rsidR="00397118" w:rsidRDefault="00A53697">
        <w:pPr>
          <w:pStyle w:val="Header"/>
          <w:jc w:val="right"/>
        </w:pPr>
        <w:r>
          <w:fldChar w:fldCharType="begin"/>
        </w:r>
        <w:r>
          <w:instrText xml:space="preserve"> PAGE   \* MERGEFORMAT </w:instrText>
        </w:r>
        <w:r>
          <w:fldChar w:fldCharType="separate"/>
        </w:r>
        <w:r w:rsidR="00003D5B">
          <w:rPr>
            <w:noProof/>
          </w:rPr>
          <w:t>5</w:t>
        </w:r>
        <w:r>
          <w:rPr>
            <w:noProof/>
          </w:rPr>
          <w:fldChar w:fldCharType="end"/>
        </w:r>
      </w:p>
    </w:sdtContent>
  </w:sdt>
  <w:p w:rsidR="00397118" w:rsidRDefault="00397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8"/>
    <w:rsid w:val="00003D5B"/>
    <w:rsid w:val="00004A5B"/>
    <w:rsid w:val="00013F68"/>
    <w:rsid w:val="000815F5"/>
    <w:rsid w:val="001369BE"/>
    <w:rsid w:val="001B3083"/>
    <w:rsid w:val="00293746"/>
    <w:rsid w:val="002B1BF5"/>
    <w:rsid w:val="002C0489"/>
    <w:rsid w:val="00397118"/>
    <w:rsid w:val="003B43AD"/>
    <w:rsid w:val="004165F7"/>
    <w:rsid w:val="00463E36"/>
    <w:rsid w:val="00506CD2"/>
    <w:rsid w:val="0051340F"/>
    <w:rsid w:val="00606EBD"/>
    <w:rsid w:val="00735C27"/>
    <w:rsid w:val="00825AD5"/>
    <w:rsid w:val="00863124"/>
    <w:rsid w:val="00875F74"/>
    <w:rsid w:val="008D2670"/>
    <w:rsid w:val="009B4EE3"/>
    <w:rsid w:val="00A53697"/>
    <w:rsid w:val="00AB0985"/>
    <w:rsid w:val="00AD31AE"/>
    <w:rsid w:val="00B042E9"/>
    <w:rsid w:val="00BB3829"/>
    <w:rsid w:val="00C30984"/>
    <w:rsid w:val="00DE4BF3"/>
    <w:rsid w:val="00DE63BF"/>
    <w:rsid w:val="00E61C1D"/>
    <w:rsid w:val="00E94514"/>
    <w:rsid w:val="00F9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753EF-9C6C-4AF3-8515-1542516B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118"/>
  </w:style>
  <w:style w:type="paragraph" w:styleId="Footer">
    <w:name w:val="footer"/>
    <w:basedOn w:val="Normal"/>
    <w:link w:val="FooterChar"/>
    <w:uiPriority w:val="99"/>
    <w:unhideWhenUsed/>
    <w:rsid w:val="0039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2</cp:revision>
  <dcterms:created xsi:type="dcterms:W3CDTF">2021-03-27T01:19:00Z</dcterms:created>
  <dcterms:modified xsi:type="dcterms:W3CDTF">2021-03-27T01:19:00Z</dcterms:modified>
</cp:coreProperties>
</file>